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附件1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sz w:val="44"/>
          <w:szCs w:val="44"/>
          <w:rtl w:val="0"/>
          <w:lang w:val="en-US" w:eastAsia="zh-TW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44"/>
          <w:szCs w:val="44"/>
          <w:rtl w:val="0"/>
          <w:lang w:val="en-US" w:eastAsia="zh-TW"/>
        </w:rPr>
        <w:t>魔芋种植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44"/>
          <w:szCs w:val="44"/>
          <w:rtl w:val="0"/>
          <w:lang w:val="en-US" w:eastAsia="zh-CN"/>
        </w:rPr>
        <w:t>技术规范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sz w:val="28"/>
          <w:szCs w:val="28"/>
          <w:rtl w:val="0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一、选地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TW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TW"/>
        </w:rPr>
        <w:t xml:space="preserve">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/>
        </w:rPr>
        <w:t xml:space="preserve">                        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按品种不同选择不同的海拔地带。其中：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珠芽魔芋选择在海拔1200米以下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；白魔芋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选择在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海拔1000米——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1600米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之间，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花魔芋选择在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1600米以上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二、选种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选择优质一代（叶面果）魔芋种要求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外型椭圆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光滑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、无病变、无伤害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；二代芋种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外型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圆、无病变、无伤害、窝眼小、皮色红褐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，魔芋种应经消毒、脱水达到20%以上并装框保存。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整地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备种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种植前两个月深耕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～40公分，促进土壤熟化、细碎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深耕时50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公斤/亩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生石灰、硫酸铜粉1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消毒土壤，或者10公斤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的魔芋多元消毒粉拌40公斤左右的细泥沙撒在地里面，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土壤消毒，为播种作好准备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。底肥为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斤腐熟农家肥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普钙或复合肥20—30千克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钾肥20千克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种植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（一）播种时间。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可安排在3月中旬至5月上旬，最好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在清明节令前后15天播种，早播容易发生病害，晚播产量低。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rtl w:val="0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栽种方式。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栽种方式分为套种、遮阳网净种和林下种植三种。其中套种方式的用种量为一代芋（叶面果）每亩50公斤；二代芋（包括实生籽繁育的下一代）每亩250公斤。遮阳网下净种方式的用种量为一代芋（叶面果）每亩70公斤；二代芋（包括实生籽繁育的下一代）每亩350公斤；实生籽每亩用种量1.5公斤。林下种植方式的用种量为一代芋（叶面果）每亩30公斤；二代芋（包括实生籽繁育的下一代）每亩200公斤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（三）种植密度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1.魔芋与玉米套种。统一高垄深沟开箱种植，1米开箱，箱面宽50厘米，双沟并行，总宽50厘米，沟深30厘米。一代芋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（叶面果）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种子大小（5—20克的种子每箱3行，塘距20厘米，每亩种植5000—6000个；20—50克的种子每箱2行，塘距25厘米，每亩种植2500—3000个）。二代芋统一单行种植，按照种子大小（50—200克的种子塘距30厘米，每亩种植1500—2000个；200—500克的种子塘距50厘米，每亩种植1000—1200个）。玉米为单株单行种植于魔芋箱面东南门的第一个沟里，株距30厘米，每株2200株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2.遮阳网下净种。统一开箱种植，箱宽120厘米，沟宽30厘米，沟深30厘米。一代芋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（叶面果）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种子大小（5—20克的种子每箱7行，塘距20厘米，每亩种植8000—10000个；20—50克的种子每箱5行，塘距25厘米，每亩种植4000—6000个）。二代芋按照种子大小（50—200克的种子种植3行，塘距30厘米，每亩种植3000—4000个；200—500克的种子每箱种植2行，塘距50厘米，每亩种植1000—2000个）。实生籽株每箱10行，塘距12厘米，每亩15000—20000株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要求遮阳网透光率在60%左右，遮阳网高度1.8米。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3.林下种植。为便于管理，林下种植必须开箱种植，密度一代芋每亩不低于2000个，二代芋每亩不低于800个。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（四）种植后覆草。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为减少杂草对魔芋的影响，提高魔芋出苗率，种植后及时在魔芋种植厢面用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松针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易腐烂的野草、树叶或农作物秸秆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进行覆盖。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、抚育管理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rtl w:val="0"/>
          <w:lang w:val="en-US" w:eastAsia="zh-CN"/>
        </w:rPr>
        <w:t>重点是防草、防病、防虫、防涝、施肥等中耕管理。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防草。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魔芋未出苗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用敌草快喷雾除草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散叶后用高效氟吡甲禾灵加砜嘧磺隆喷雾除草（喷雾器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、喷头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带防护罩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避开魔芋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叶片和根茎，定向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喷雾），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顽固杂草人工清除。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（二）防病。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rtl w:val="0"/>
          <w:lang w:val="en-US" w:eastAsia="zh-CN"/>
        </w:rPr>
        <w:t>病害主要有软腐病、叶枯病等，在防治上以预防为主。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魔芋出苗50%时，每亩用代森锌1000倍液加春雷霉素1000倍液喷雾。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苗齐后用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苯醚甲环唑2000倍液加噻霉酮1000倍液吡唑醚菌酯1000液喷雾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代森锌1000倍液加春雷霉素1000倍液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两套药物交替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喷雾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防治。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（三）防虫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rtl w:val="0"/>
          <w:lang w:val="en-US" w:eastAsia="zh-CN"/>
        </w:rPr>
        <w:t>有甘薯天蛾、豆天蛾、魔芋线虫等。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防治方法可用敌杀死等杀虫剂进行防治，也可用诱虫灯、高爆灯等捕杀。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（四）施肥。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追肥采用液态肥料，不用松土，可以避免伤根。这样采用土壤改良、基肥、底肥、水肥、喷雾肥多种方式根据魔芋的生长特性系统的施肥，可以满足魔芋在不同时期对不同养分的需要和需要量，大大提高肥料的有效性和魔芋对养分的有效吸收，可明显提高魔芋产量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、收挖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-2783205</wp:posOffset>
                </wp:positionH>
                <wp:positionV relativeFrom="paragraph">
                  <wp:posOffset>3376295</wp:posOffset>
                </wp:positionV>
                <wp:extent cx="1781810" cy="397510"/>
                <wp:effectExtent l="0" t="0" r="8890" b="254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>
                            <w:pPr>
                              <w:framePr w:wrap="auto" w:vAnchor="margin" w:hAnchor="text" w:yAlign="inline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麻栗镇大南辉基地种植珠芽黄  商品</w:t>
                            </w: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魔芋</w:t>
                            </w: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8.68市斤，卖得24元</w:t>
                            </w:r>
                          </w:p>
                          <w:p>
                            <w:pPr>
                              <w:framePr w:wrap="auto" w:vAnchor="margin" w:hAnchor="text" w:yAlign="inline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单重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23.5市</w:t>
                            </w: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斤</w:t>
                            </w: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，卖得77元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45718" tIns="45718" rIns="45718" bIns="45718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9.15pt;margin-top:265.85pt;height:31.3pt;width:140.3pt;z-index:251660288;mso-width-relative:page;mso-height-relative:page;" fillcolor="#FFFFFF [3212]" filled="t" stroked="f" coordsize="21600,21600" o:gfxdata="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xwz43dAAAADQEAAA8AAAAAAAAAAQAgAAAAIgAAAGRycy9kb3ducmV2Lnht&#10;bFBLAQIUABQAAAAIAIdO4kCIXhYFZgIAAMQEAAAOAAAAAAAAAAEAIAAAACwBAABkcnMvZTJvRG9j&#10;LnhtbFBLBQYAAAAABgAGAFkBAAAEBgAAAAA=&#10;">
                <v:fill on="t" focussize="0,0"/>
                <v:stroke on="f" weight="1pt" miterlimit="4" joinstyle="miter"/>
                <v:imagedata o:title=""/>
                <o:lock v:ext="edit" aspectratio="f"/>
                <v:textbox inset="3.59984251968504pt,3.59984251968504pt,3.59984251968504pt,3.59984251968504pt">
                  <w:txbxContent>
                    <w:p>
                      <w:pPr>
                        <w:framePr w:wrap="auto" w:vAnchor="margin" w:hAnchor="text" w:yAlign="inline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jc w:val="center"/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麻栗镇大南辉基地种植珠芽黄  商品</w:t>
                      </w:r>
                      <w: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魔芋</w:t>
                      </w:r>
                      <w:r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8.68市斤，卖得24元</w:t>
                      </w:r>
                    </w:p>
                    <w:p>
                      <w:pPr>
                        <w:framePr w:wrap="auto" w:vAnchor="margin" w:hAnchor="text" w:yAlign="inline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jc w:val="center"/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单重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23.5市</w:t>
                      </w:r>
                      <w: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斤</w:t>
                      </w:r>
                      <w:r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，卖得77元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魔芋倒苗结束后15-20天，选择晴天收挖。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开挖后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将大球茎、小球茎、根状茎以及带病、带伤芋分开，适当风干后，分别装箱处理。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CN"/>
        </w:rPr>
        <w:t>、运输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魔芋种芋忌长途运输，就地收挖就地发展成功率高。种芋运往异地必须进行包装，包装前必须分级堆放，容器要求能保护种芋不受挤压，并能通风，若种皮破损必然导致感病，应用硬质胶筐，四角必须用硬质材料作骨架，增强承压能力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WFjN2FlYTkyZTI1ZjU4NjVmYmIxYzhmMGEzMTUifQ=="/>
  </w:docVars>
  <w:rsids>
    <w:rsidRoot w:val="0F0541B6"/>
    <w:rsid w:val="04CC62E2"/>
    <w:rsid w:val="0F0541B6"/>
    <w:rsid w:val="1D620C64"/>
    <w:rsid w:val="45917C3B"/>
    <w:rsid w:val="5F83352A"/>
    <w:rsid w:val="6CCE5BBB"/>
    <w:rsid w:val="73654765"/>
    <w:rsid w:val="77122850"/>
    <w:rsid w:val="794429A3"/>
    <w:rsid w:val="7BAC7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4</Pages>
  <Words>1653</Words>
  <Characters>1824</Characters>
  <Lines>0</Lines>
  <Paragraphs>0</Paragraphs>
  <TotalTime>31</TotalTime>
  <ScaleCrop>false</ScaleCrop>
  <LinksUpToDate>false</LinksUpToDate>
  <CharactersWithSpaces>1872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2023-02-07T00:17:00Z</dcterms:created>
  <dc:creator>Lenovo</dc:creator>
  <cp:lastModifiedBy>玨子</cp:lastModifiedBy>
  <cp:lastPrinted>2023-02-08T10:47:00Z</cp:lastPrinted>
  <dcterms:modified xsi:type="dcterms:W3CDTF">2023-02-14T14:12:20Z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F9884B2EBF8B4028A82770E0A8575185</vt:lpwstr>
  </property>
</Properties>
</file>